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17789" w14:textId="5E224E07" w:rsidR="0017154F" w:rsidRPr="00D16938" w:rsidRDefault="00D16938" w:rsidP="00D16938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16938">
        <w:rPr>
          <w:rFonts w:ascii="Times New Roman" w:hAnsi="Times New Roman" w:cs="Times New Roman"/>
          <w:sz w:val="32"/>
          <w:szCs w:val="32"/>
        </w:rPr>
        <w:t>Зачисление на</w:t>
      </w:r>
      <w:r w:rsidR="00107702">
        <w:rPr>
          <w:rFonts w:ascii="Times New Roman" w:hAnsi="Times New Roman" w:cs="Times New Roman"/>
          <w:sz w:val="32"/>
          <w:szCs w:val="32"/>
        </w:rPr>
        <w:t xml:space="preserve"> </w:t>
      </w:r>
      <w:r w:rsidRPr="00D16938">
        <w:rPr>
          <w:rFonts w:ascii="Times New Roman" w:hAnsi="Times New Roman" w:cs="Times New Roman"/>
          <w:sz w:val="32"/>
          <w:szCs w:val="32"/>
        </w:rPr>
        <w:t>программы спортивной подготовки по видам спорта осуществляется после проведения индивидуального отбора в течение трех рабочих дней с момента завершения работы апелляционной комиссии.</w:t>
      </w:r>
    </w:p>
    <w:sectPr w:rsidR="0017154F" w:rsidRPr="00D16938" w:rsidSect="00F353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38"/>
    <w:rsid w:val="00107702"/>
    <w:rsid w:val="0017154F"/>
    <w:rsid w:val="007C0BFC"/>
    <w:rsid w:val="00D16938"/>
    <w:rsid w:val="00F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5EDC"/>
  <w15:docId w15:val="{2749EF6F-668C-46BB-A547-CB48E303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Зам.директора по УСР</cp:lastModifiedBy>
  <cp:revision>2</cp:revision>
  <dcterms:created xsi:type="dcterms:W3CDTF">2021-07-08T03:44:00Z</dcterms:created>
  <dcterms:modified xsi:type="dcterms:W3CDTF">2021-07-08T03:44:00Z</dcterms:modified>
</cp:coreProperties>
</file>